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E866F" w14:textId="77777777" w:rsidR="00C74455" w:rsidRPr="00D06139" w:rsidRDefault="00C74455" w:rsidP="0069129C">
      <w:pPr>
        <w:pStyle w:val="Kop1"/>
        <w:spacing w:before="240"/>
        <w:rPr>
          <w:rFonts w:ascii="Arial" w:hAnsi="Arial"/>
          <w:b/>
        </w:rPr>
      </w:pPr>
      <w:r w:rsidRPr="00D06139">
        <w:rPr>
          <w:rFonts w:ascii="Arial" w:hAnsi="Arial"/>
          <w:b/>
        </w:rPr>
        <w:t>Algemene beschrijving</w:t>
      </w:r>
    </w:p>
    <w:p w14:paraId="261E8670" w14:textId="77777777" w:rsidR="008A5169" w:rsidRDefault="00886585" w:rsidP="00A04040">
      <w:pPr>
        <w:pStyle w:val="Bulleted1"/>
        <w:numPr>
          <w:ilvl w:val="0"/>
          <w:numId w:val="0"/>
        </w:numPr>
      </w:pPr>
      <w:r w:rsidRPr="00886585">
        <w:rPr>
          <w:lang w:val="nl-BE"/>
        </w:rPr>
        <w:t xml:space="preserve">Corrosievrij toevoersysteem voor drinkwater-, verwarmings- en koelinstallaties. Het bestaat uit </w:t>
      </w:r>
      <w:proofErr w:type="spellStart"/>
      <w:r w:rsidRPr="00886585">
        <w:rPr>
          <w:lang w:val="nl-BE"/>
        </w:rPr>
        <w:t>meerlagige</w:t>
      </w:r>
      <w:proofErr w:type="spellEnd"/>
      <w:r w:rsidRPr="00886585">
        <w:rPr>
          <w:lang w:val="nl-BE"/>
        </w:rPr>
        <w:t xml:space="preserve"> systeembuizen en bijhorende fittingen die door middel van persverbindingen met elkaar verbonden worden</w:t>
      </w:r>
      <w:r w:rsidR="00444B9B">
        <w:t>.</w:t>
      </w:r>
    </w:p>
    <w:p w14:paraId="261E8671" w14:textId="77777777" w:rsidR="008A5169" w:rsidRPr="00D06139" w:rsidRDefault="008A5169" w:rsidP="008A5169">
      <w:pPr>
        <w:pStyle w:val="Kop1"/>
        <w:spacing w:before="240"/>
        <w:rPr>
          <w:rFonts w:ascii="Arial" w:hAnsi="Arial"/>
          <w:b/>
        </w:rPr>
      </w:pPr>
      <w:r>
        <w:rPr>
          <w:rFonts w:ascii="Arial" w:hAnsi="Arial"/>
          <w:b/>
        </w:rPr>
        <w:t>Materiaal en eigenschappen</w:t>
      </w:r>
    </w:p>
    <w:p w14:paraId="261E8672" w14:textId="77777777"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261E8673" w14:textId="77777777" w:rsidR="00886585" w:rsidRDefault="00886585" w:rsidP="00886585">
      <w:pPr>
        <w:pStyle w:val="Bulleted2"/>
        <w:numPr>
          <w:ilvl w:val="0"/>
          <w:numId w:val="0"/>
        </w:numPr>
      </w:pPr>
      <w:r>
        <w:t xml:space="preserve">De </w:t>
      </w:r>
      <w:proofErr w:type="spellStart"/>
      <w:r>
        <w:t>meerlagige</w:t>
      </w:r>
      <w:proofErr w:type="spellEnd"/>
      <w:r>
        <w:t xml:space="preserve"> systeembuis bestaan uit drie lagen:</w:t>
      </w:r>
    </w:p>
    <w:p w14:paraId="261E8674" w14:textId="77777777" w:rsidR="00886585" w:rsidRDefault="00886585" w:rsidP="00886585">
      <w:pPr>
        <w:pStyle w:val="Bulleted2"/>
        <w:numPr>
          <w:ilvl w:val="0"/>
          <w:numId w:val="0"/>
        </w:numPr>
      </w:pPr>
    </w:p>
    <w:p w14:paraId="261E8675" w14:textId="77777777" w:rsidR="00886585" w:rsidRPr="00417716" w:rsidRDefault="00886585" w:rsidP="00886585">
      <w:pPr>
        <w:pStyle w:val="Lijstalinea"/>
        <w:numPr>
          <w:ilvl w:val="0"/>
          <w:numId w:val="30"/>
        </w:numPr>
      </w:pPr>
      <w:r>
        <w:t>een buitenmantel in zwarte PE-RT type II</w:t>
      </w:r>
    </w:p>
    <w:p w14:paraId="261E8676" w14:textId="77777777" w:rsidR="00886585" w:rsidRPr="00417716" w:rsidRDefault="00886585" w:rsidP="00886585">
      <w:pPr>
        <w:pStyle w:val="Lijstalinea"/>
        <w:numPr>
          <w:ilvl w:val="0"/>
          <w:numId w:val="30"/>
        </w:numPr>
      </w:pPr>
      <w:r>
        <w:t>een aluminiumbuis, homogeen en naadloos gelast (axiaal) zonder toevoeging van materiaal</w:t>
      </w:r>
    </w:p>
    <w:p w14:paraId="261E8677" w14:textId="77777777" w:rsidR="00886585" w:rsidRDefault="00886585" w:rsidP="00886585">
      <w:pPr>
        <w:pStyle w:val="Bulleted2"/>
        <w:numPr>
          <w:ilvl w:val="0"/>
          <w:numId w:val="30"/>
        </w:numPr>
      </w:pPr>
      <w:r>
        <w:t xml:space="preserve">een </w:t>
      </w:r>
      <w:proofErr w:type="spellStart"/>
      <w:r>
        <w:t>binnenbuis</w:t>
      </w:r>
      <w:proofErr w:type="spellEnd"/>
      <w:r>
        <w:t xml:space="preserve"> in PE-RT type II</w:t>
      </w:r>
      <w:r w:rsidRPr="00417716">
        <w:t xml:space="preserve"> </w:t>
      </w:r>
    </w:p>
    <w:p w14:paraId="261E8678" w14:textId="77777777" w:rsidR="00886585" w:rsidRDefault="00886585" w:rsidP="00886585">
      <w:pPr>
        <w:pStyle w:val="Bulleted2"/>
        <w:numPr>
          <w:ilvl w:val="0"/>
          <w:numId w:val="0"/>
        </w:numPr>
      </w:pPr>
    </w:p>
    <w:p w14:paraId="261E8679" w14:textId="77777777" w:rsidR="00886585" w:rsidRDefault="00886585" w:rsidP="00886585">
      <w:pPr>
        <w:pStyle w:val="Bulleted2"/>
        <w:numPr>
          <w:ilvl w:val="0"/>
          <w:numId w:val="0"/>
        </w:numPr>
      </w:pPr>
      <w:r>
        <w:t>De systeembuis is verkrijgbaar in lengten en op rol:</w:t>
      </w:r>
    </w:p>
    <w:p w14:paraId="261E867A" w14:textId="77777777" w:rsidR="00886585" w:rsidRDefault="00886585" w:rsidP="00886585">
      <w:pPr>
        <w:pStyle w:val="Bulleted2"/>
        <w:numPr>
          <w:ilvl w:val="0"/>
          <w:numId w:val="0"/>
        </w:numPr>
      </w:pPr>
    </w:p>
    <w:p w14:paraId="261E867B" w14:textId="77777777" w:rsidR="00886585" w:rsidRPr="00417716" w:rsidRDefault="00886585" w:rsidP="00886585">
      <w:pPr>
        <w:pStyle w:val="Lijstalinea"/>
        <w:numPr>
          <w:ilvl w:val="0"/>
          <w:numId w:val="30"/>
        </w:numPr>
      </w:pPr>
      <w:r>
        <w:t>in lengten van 5 meter</w:t>
      </w:r>
      <w:r w:rsidR="00AA5855">
        <w:t xml:space="preserve">: diameters </w:t>
      </w:r>
      <w:r>
        <w:t>16, 20, 26, 32, 40, 50, 63 e</w:t>
      </w:r>
      <w:r w:rsidR="00AA5855">
        <w:t xml:space="preserve">n </w:t>
      </w:r>
      <w:r>
        <w:t>75</w:t>
      </w:r>
      <w:r w:rsidR="00AA5855">
        <w:t xml:space="preserve"> mm</w:t>
      </w:r>
    </w:p>
    <w:p w14:paraId="261E867C" w14:textId="77777777" w:rsidR="00886585" w:rsidRDefault="00886585" w:rsidP="00886585">
      <w:pPr>
        <w:pStyle w:val="Bulleted2"/>
        <w:numPr>
          <w:ilvl w:val="0"/>
          <w:numId w:val="30"/>
        </w:numPr>
      </w:pPr>
      <w:r>
        <w:t xml:space="preserve">op rol: </w:t>
      </w:r>
      <w:r w:rsidR="00AA5855">
        <w:t xml:space="preserve">diameters </w:t>
      </w:r>
      <w:r>
        <w:t>16, 20 en 26</w:t>
      </w:r>
      <w:r w:rsidR="00AA5855">
        <w:t xml:space="preserve"> mm</w:t>
      </w:r>
    </w:p>
    <w:p w14:paraId="261E867D" w14:textId="77777777"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14:paraId="261E867E" w14:textId="77777777" w:rsidR="00886585" w:rsidRDefault="00886585" w:rsidP="00886585">
      <w:pPr>
        <w:pStyle w:val="Bulleted2"/>
        <w:numPr>
          <w:ilvl w:val="0"/>
          <w:numId w:val="30"/>
        </w:numPr>
      </w:pPr>
      <w:r>
        <w:t xml:space="preserve">op rol, met isolatiemantel: </w:t>
      </w:r>
      <w:r w:rsidR="00AA5855">
        <w:t xml:space="preserve">diameters </w:t>
      </w:r>
      <w:r>
        <w:t>16, 20 en 26</w:t>
      </w:r>
      <w:r w:rsidR="00AA5855">
        <w:t xml:space="preserve"> mm</w:t>
      </w:r>
    </w:p>
    <w:p w14:paraId="261E867F" w14:textId="77777777" w:rsidR="00886585" w:rsidRDefault="00886585" w:rsidP="00886585">
      <w:pPr>
        <w:pStyle w:val="Bulleted2"/>
        <w:numPr>
          <w:ilvl w:val="0"/>
          <w:numId w:val="0"/>
        </w:numPr>
      </w:pPr>
    </w:p>
    <w:p w14:paraId="261E8680" w14:textId="77777777" w:rsidR="00886585" w:rsidRDefault="00886585" w:rsidP="00886585">
      <w:pPr>
        <w:pStyle w:val="Bulleted2"/>
        <w:numPr>
          <w:ilvl w:val="0"/>
          <w:numId w:val="0"/>
        </w:numPr>
      </w:pPr>
      <w:r>
        <w:t>De systeembuis is vormvast, buigbaar, diffusiedicht en corrosievrij.</w:t>
      </w:r>
    </w:p>
    <w:p w14:paraId="261E8681" w14:textId="77777777" w:rsidR="00886585" w:rsidRDefault="00886585" w:rsidP="00886585">
      <w:pPr>
        <w:pStyle w:val="Bulleted2"/>
        <w:numPr>
          <w:ilvl w:val="0"/>
          <w:numId w:val="0"/>
        </w:numPr>
      </w:pPr>
    </w:p>
    <w:p w14:paraId="261E8682" w14:textId="77777777" w:rsidR="00886585" w:rsidRDefault="00886585" w:rsidP="00886585">
      <w:pPr>
        <w:pStyle w:val="Bulleted2"/>
        <w:numPr>
          <w:ilvl w:val="0"/>
          <w:numId w:val="0"/>
        </w:numPr>
      </w:pPr>
      <w:r>
        <w:t xml:space="preserve">De hechtingslaag tussen de </w:t>
      </w:r>
      <w:proofErr w:type="spellStart"/>
      <w:r>
        <w:t>aluminiumlaag</w:t>
      </w:r>
      <w:proofErr w:type="spellEnd"/>
      <w:r>
        <w:t xml:space="preserve"> en de </w:t>
      </w:r>
      <w:proofErr w:type="spellStart"/>
      <w:r>
        <w:t>binnenbuis</w:t>
      </w:r>
      <w:proofErr w:type="spellEnd"/>
      <w:r>
        <w:t xml:space="preserve"> geeft een blauwzweem aan de </w:t>
      </w:r>
      <w:proofErr w:type="spellStart"/>
      <w:r>
        <w:t>binnenbuis</w:t>
      </w:r>
      <w:proofErr w:type="spellEnd"/>
      <w:r>
        <w:t xml:space="preserve"> om visuele controle te vergemakkelijken.</w:t>
      </w:r>
    </w:p>
    <w:p w14:paraId="261E8683" w14:textId="77777777" w:rsidR="00886585" w:rsidRDefault="00886585" w:rsidP="00886585">
      <w:pPr>
        <w:pStyle w:val="Bulleted2"/>
        <w:numPr>
          <w:ilvl w:val="0"/>
          <w:numId w:val="0"/>
        </w:numPr>
        <w:ind w:left="720"/>
      </w:pPr>
    </w:p>
    <w:p w14:paraId="261E8684" w14:textId="77777777"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14:paraId="261E8685" w14:textId="77777777"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261E8686" w14:textId="77777777" w:rsidR="00886585" w:rsidRDefault="00886585" w:rsidP="00886585">
      <w:pPr>
        <w:pStyle w:val="Bulleted2"/>
        <w:numPr>
          <w:ilvl w:val="0"/>
          <w:numId w:val="0"/>
        </w:numPr>
      </w:pPr>
      <w:r>
        <w:t>De persfittingen zonder schroefdraad zijn vervaardigd uit PVDF (</w:t>
      </w:r>
      <w:proofErr w:type="spellStart"/>
      <w:r>
        <w:t>polyvinylidenfluoride</w:t>
      </w:r>
      <w:proofErr w:type="spellEnd"/>
      <w:r>
        <w:t>). De persfittingen met schroefdraad zijn gemaakt uit messing of brons en bezitten een isolatiering die het elektrisch contact tussen hulpstuk en buisuiteinde verhindert.</w:t>
      </w:r>
    </w:p>
    <w:p w14:paraId="261E8687" w14:textId="77777777" w:rsidR="00886585" w:rsidRDefault="00886585" w:rsidP="00886585">
      <w:pPr>
        <w:pStyle w:val="Bulleted2"/>
        <w:numPr>
          <w:ilvl w:val="0"/>
          <w:numId w:val="0"/>
        </w:numPr>
      </w:pPr>
    </w:p>
    <w:p w14:paraId="261E8688" w14:textId="77777777" w:rsidR="00886585" w:rsidRDefault="00886585" w:rsidP="00886585">
      <w:pPr>
        <w:pStyle w:val="Bulleted2"/>
        <w:numPr>
          <w:ilvl w:val="0"/>
          <w:numId w:val="0"/>
        </w:numPr>
      </w:pPr>
      <w:r>
        <w:t>De persfittingen bezitten een dichtring uit EPDM die de dichtheid tussen buis en</w:t>
      </w:r>
    </w:p>
    <w:p w14:paraId="261E8689" w14:textId="77777777" w:rsidR="00886585" w:rsidRDefault="00886585" w:rsidP="00886585">
      <w:pPr>
        <w:pStyle w:val="Bulleted2"/>
        <w:numPr>
          <w:ilvl w:val="0"/>
          <w:numId w:val="0"/>
        </w:numPr>
      </w:pPr>
      <w:r>
        <w:t>hulpstuk waarborgt.</w:t>
      </w:r>
    </w:p>
    <w:p w14:paraId="261E868A" w14:textId="77777777" w:rsidR="00886585" w:rsidRDefault="00886585" w:rsidP="00886585">
      <w:pPr>
        <w:pStyle w:val="Bulleted2"/>
        <w:numPr>
          <w:ilvl w:val="0"/>
          <w:numId w:val="0"/>
        </w:numPr>
      </w:pPr>
    </w:p>
    <w:p w14:paraId="261E868B" w14:textId="77777777" w:rsidR="00340CCB" w:rsidRDefault="00886585" w:rsidP="00886585">
      <w:pPr>
        <w:pStyle w:val="Bulleted2"/>
        <w:numPr>
          <w:ilvl w:val="0"/>
          <w:numId w:val="0"/>
        </w:numPr>
      </w:pPr>
      <w:r>
        <w:t>De persfittingen worden geleverd met beschermkappen tegen het indringen van stof en vuil</w:t>
      </w:r>
      <w:r w:rsidR="008B6BB6">
        <w:t>.</w:t>
      </w:r>
    </w:p>
    <w:p w14:paraId="261E868C" w14:textId="77777777" w:rsidR="00AA5855" w:rsidRDefault="00AA5855" w:rsidP="00886585">
      <w:pPr>
        <w:pStyle w:val="Bulleted2"/>
        <w:numPr>
          <w:ilvl w:val="0"/>
          <w:numId w:val="0"/>
        </w:numPr>
      </w:pPr>
    </w:p>
    <w:p w14:paraId="261E868D" w14:textId="77777777" w:rsidR="00AA5855" w:rsidRDefault="00AA5855" w:rsidP="00886585">
      <w:pPr>
        <w:pStyle w:val="Bulleted2"/>
        <w:numPr>
          <w:ilvl w:val="0"/>
          <w:numId w:val="0"/>
        </w:numPr>
      </w:pPr>
    </w:p>
    <w:p w14:paraId="261E868E" w14:textId="77777777"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14:paraId="261E868F" w14:textId="77777777"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 gekalibreerd en ontbraamd. De persfitting wordt vervolgens in de systeembuis geschoven tot aan de aanslag. Tenslotte wordt de systeembuis met behulp van een persmachine en bijhorende persklem, van dezelfde fabrikant, geperst op de fitting</w:t>
      </w:r>
      <w:r w:rsidR="00A43303">
        <w:rPr>
          <w:lang w:val="nl-BE"/>
        </w:rPr>
        <w:t>.</w:t>
      </w:r>
    </w:p>
    <w:p w14:paraId="261E8690" w14:textId="77777777" w:rsidR="005A598C" w:rsidRDefault="005A598C" w:rsidP="00A43303">
      <w:pPr>
        <w:pStyle w:val="Bulleted2"/>
        <w:numPr>
          <w:ilvl w:val="0"/>
          <w:numId w:val="0"/>
        </w:numPr>
        <w:rPr>
          <w:lang w:val="nl-BE"/>
        </w:rPr>
      </w:pPr>
    </w:p>
    <w:p w14:paraId="261E8691" w14:textId="77777777" w:rsidR="005A598C" w:rsidRPr="005A598C" w:rsidRDefault="005A598C" w:rsidP="005A598C">
      <w:pPr>
        <w:pStyle w:val="Bulleted2"/>
        <w:numPr>
          <w:ilvl w:val="0"/>
          <w:numId w:val="0"/>
        </w:numPr>
        <w:rPr>
          <w:lang w:val="nl-BE"/>
        </w:rPr>
      </w:pPr>
      <w:r w:rsidRPr="005A598C">
        <w:rPr>
          <w:lang w:val="nl-BE"/>
        </w:rPr>
        <w:t>Door de hoge stijfheid van de aluminiumbuis is een pershuls overbodig. De insteekdiepte van de persfitting in de buis kan steeds visueel gecontroleerd worden door de afwezigheid van een pershuls.</w:t>
      </w:r>
    </w:p>
    <w:p w14:paraId="261E8692" w14:textId="77777777" w:rsidR="005A598C" w:rsidRPr="005A598C" w:rsidRDefault="005A598C" w:rsidP="005A598C">
      <w:pPr>
        <w:pStyle w:val="Bulleted2"/>
        <w:numPr>
          <w:ilvl w:val="0"/>
          <w:numId w:val="0"/>
        </w:numPr>
        <w:rPr>
          <w:lang w:val="nl-BE"/>
        </w:rPr>
      </w:pPr>
    </w:p>
    <w:p w14:paraId="261E8693" w14:textId="77777777" w:rsidR="005A598C" w:rsidRP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14:paraId="261E8694" w14:textId="77777777" w:rsidR="005A598C" w:rsidRPr="005A598C" w:rsidRDefault="005A598C" w:rsidP="005A598C">
      <w:pPr>
        <w:pStyle w:val="Bulleted2"/>
        <w:numPr>
          <w:ilvl w:val="0"/>
          <w:numId w:val="0"/>
        </w:numPr>
        <w:rPr>
          <w:lang w:val="nl-BE"/>
        </w:rPr>
      </w:pPr>
    </w:p>
    <w:p w14:paraId="261E8695" w14:textId="77777777"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14:paraId="261E8696" w14:textId="77777777"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14:paraId="261E8699" w14:textId="77777777" w:rsidTr="005A598C">
        <w:tc>
          <w:tcPr>
            <w:tcW w:w="4701" w:type="dxa"/>
          </w:tcPr>
          <w:p w14:paraId="261E8697" w14:textId="77777777" w:rsidR="008B6BB6" w:rsidRDefault="005A598C" w:rsidP="008B6BB6">
            <w:pPr>
              <w:pStyle w:val="Bulleted2"/>
              <w:numPr>
                <w:ilvl w:val="0"/>
                <w:numId w:val="0"/>
              </w:numPr>
            </w:pPr>
            <w:r>
              <w:t>Levensduur</w:t>
            </w:r>
          </w:p>
        </w:tc>
        <w:tc>
          <w:tcPr>
            <w:tcW w:w="4702" w:type="dxa"/>
          </w:tcPr>
          <w:p w14:paraId="261E8698" w14:textId="77777777" w:rsidR="008B6BB6" w:rsidRDefault="005A598C" w:rsidP="008B6BB6">
            <w:pPr>
              <w:pStyle w:val="Bulleted2"/>
              <w:numPr>
                <w:ilvl w:val="0"/>
                <w:numId w:val="0"/>
              </w:numPr>
            </w:pPr>
            <w:r>
              <w:t>50 jaar</w:t>
            </w:r>
          </w:p>
        </w:tc>
      </w:tr>
      <w:tr w:rsidR="00FD410F" w14:paraId="261E869C" w14:textId="77777777" w:rsidTr="005A598C">
        <w:tc>
          <w:tcPr>
            <w:tcW w:w="4701" w:type="dxa"/>
          </w:tcPr>
          <w:p w14:paraId="454EB19A" w14:textId="77777777" w:rsidR="00B9703F" w:rsidRDefault="00B9703F" w:rsidP="008B6BB6">
            <w:pPr>
              <w:pStyle w:val="Bulleted2"/>
              <w:numPr>
                <w:ilvl w:val="0"/>
                <w:numId w:val="0"/>
              </w:numPr>
            </w:pPr>
          </w:p>
          <w:p w14:paraId="261E869A" w14:textId="4F6A8A76" w:rsidR="00FD410F" w:rsidRDefault="005A598C" w:rsidP="008B6BB6">
            <w:pPr>
              <w:pStyle w:val="Bulleted2"/>
              <w:numPr>
                <w:ilvl w:val="0"/>
                <w:numId w:val="0"/>
              </w:numPr>
            </w:pPr>
            <w:r>
              <w:t xml:space="preserve">Maximale bedrijfsdruk </w:t>
            </w:r>
          </w:p>
        </w:tc>
        <w:tc>
          <w:tcPr>
            <w:tcW w:w="4702" w:type="dxa"/>
          </w:tcPr>
          <w:p w14:paraId="6602F7B1" w14:textId="77777777" w:rsidR="009C5E9C" w:rsidRPr="009C5E9C" w:rsidRDefault="009C5E9C" w:rsidP="009C5E9C">
            <w:pPr>
              <w:pStyle w:val="Bulleted2"/>
              <w:numPr>
                <w:ilvl w:val="0"/>
                <w:numId w:val="34"/>
              </w:numPr>
              <w:rPr>
                <w:vertAlign w:val="superscript"/>
              </w:rPr>
            </w:pPr>
            <w:r w:rsidRPr="009C5E9C">
              <w:rPr>
                <w:vertAlign w:val="superscript"/>
              </w:rPr>
              <w:t>Sanitair warm water: 10 bar</w:t>
            </w:r>
          </w:p>
          <w:p w14:paraId="1AE53884" w14:textId="77777777" w:rsidR="009C5E9C" w:rsidRPr="009C5E9C" w:rsidRDefault="009C5E9C" w:rsidP="009C5E9C">
            <w:pPr>
              <w:pStyle w:val="Bulleted2"/>
              <w:numPr>
                <w:ilvl w:val="0"/>
                <w:numId w:val="34"/>
              </w:numPr>
              <w:rPr>
                <w:vertAlign w:val="superscript"/>
              </w:rPr>
            </w:pPr>
            <w:r w:rsidRPr="009C5E9C">
              <w:rPr>
                <w:vertAlign w:val="superscript"/>
              </w:rPr>
              <w:t>Sanitair koud water: 16 bar</w:t>
            </w:r>
          </w:p>
          <w:p w14:paraId="261E869B" w14:textId="63D076CD" w:rsidR="00FD410F" w:rsidRPr="00B9703F" w:rsidRDefault="009C5E9C" w:rsidP="00B9703F">
            <w:pPr>
              <w:pStyle w:val="Bulleted2"/>
              <w:numPr>
                <w:ilvl w:val="0"/>
                <w:numId w:val="34"/>
              </w:numPr>
              <w:rPr>
                <w:vertAlign w:val="superscript"/>
              </w:rPr>
            </w:pPr>
            <w:r w:rsidRPr="009C5E9C">
              <w:rPr>
                <w:vertAlign w:val="superscript"/>
              </w:rPr>
              <w:t>Koeling en verwarming: 10 bar</w:t>
            </w:r>
          </w:p>
        </w:tc>
      </w:tr>
      <w:tr w:rsidR="00FD410F" w14:paraId="261E869F" w14:textId="77777777" w:rsidTr="005A598C">
        <w:tc>
          <w:tcPr>
            <w:tcW w:w="4701" w:type="dxa"/>
          </w:tcPr>
          <w:p w14:paraId="261E869D" w14:textId="77777777"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14:paraId="261E869E" w14:textId="77777777" w:rsidR="00FD410F" w:rsidRDefault="00FD410F" w:rsidP="008B6BB6">
            <w:pPr>
              <w:pStyle w:val="Bulleted2"/>
              <w:numPr>
                <w:ilvl w:val="0"/>
                <w:numId w:val="0"/>
              </w:numPr>
            </w:pPr>
            <w:r>
              <w:t>0,43 W/</w:t>
            </w:r>
            <w:proofErr w:type="spellStart"/>
            <w:r>
              <w:t>mK</w:t>
            </w:r>
            <w:proofErr w:type="spellEnd"/>
          </w:p>
        </w:tc>
      </w:tr>
      <w:tr w:rsidR="008B6BB6" w14:paraId="261E86A2" w14:textId="77777777" w:rsidTr="009C5E9C">
        <w:tc>
          <w:tcPr>
            <w:tcW w:w="4701" w:type="dxa"/>
          </w:tcPr>
          <w:p w14:paraId="5BF943ED" w14:textId="77777777" w:rsidR="00B9703F" w:rsidRDefault="00B9703F" w:rsidP="008B6BB6">
            <w:pPr>
              <w:pStyle w:val="Bulleted2"/>
              <w:numPr>
                <w:ilvl w:val="0"/>
                <w:numId w:val="0"/>
              </w:numPr>
            </w:pPr>
          </w:p>
          <w:p w14:paraId="261E86A0" w14:textId="77002786" w:rsidR="008B6BB6" w:rsidRDefault="008B6BB6" w:rsidP="008B6BB6">
            <w:pPr>
              <w:pStyle w:val="Bulleted2"/>
              <w:numPr>
                <w:ilvl w:val="0"/>
                <w:numId w:val="0"/>
              </w:numPr>
            </w:pPr>
            <w:r>
              <w:t>Bedrijfstemperatuur</w:t>
            </w:r>
          </w:p>
        </w:tc>
        <w:tc>
          <w:tcPr>
            <w:tcW w:w="4702" w:type="dxa"/>
            <w:shd w:val="clear" w:color="auto" w:fill="auto"/>
          </w:tcPr>
          <w:p w14:paraId="611AF298" w14:textId="77777777" w:rsidR="009C5E9C" w:rsidRPr="009C5E9C" w:rsidRDefault="009C5E9C" w:rsidP="009C5E9C">
            <w:pPr>
              <w:pStyle w:val="Bulleted2"/>
              <w:numPr>
                <w:ilvl w:val="0"/>
                <w:numId w:val="35"/>
              </w:numPr>
              <w:rPr>
                <w:vertAlign w:val="superscript"/>
              </w:rPr>
            </w:pPr>
            <w:r w:rsidRPr="009C5E9C">
              <w:rPr>
                <w:vertAlign w:val="superscript"/>
              </w:rPr>
              <w:t>Sanitair water: 0°C – 70°C</w:t>
            </w:r>
          </w:p>
          <w:p w14:paraId="61D9A8CD" w14:textId="77777777" w:rsidR="009C5E9C" w:rsidRPr="009C5E9C" w:rsidRDefault="009C5E9C" w:rsidP="009C5E9C">
            <w:pPr>
              <w:pStyle w:val="Bulleted2"/>
              <w:numPr>
                <w:ilvl w:val="0"/>
                <w:numId w:val="35"/>
              </w:numPr>
              <w:rPr>
                <w:vertAlign w:val="superscript"/>
              </w:rPr>
            </w:pPr>
            <w:r w:rsidRPr="009C5E9C">
              <w:rPr>
                <w:vertAlign w:val="superscript"/>
              </w:rPr>
              <w:t>Verwarming: 0°C – 80°C</w:t>
            </w:r>
          </w:p>
          <w:p w14:paraId="261E86A1" w14:textId="17C92101" w:rsidR="008B6BB6" w:rsidRPr="00B9703F" w:rsidRDefault="009C5E9C" w:rsidP="00B9703F">
            <w:pPr>
              <w:pStyle w:val="Bulleted2"/>
              <w:numPr>
                <w:ilvl w:val="0"/>
                <w:numId w:val="35"/>
              </w:numPr>
              <w:rPr>
                <w:vertAlign w:val="superscript"/>
              </w:rPr>
            </w:pPr>
            <w:r w:rsidRPr="009C5E9C">
              <w:rPr>
                <w:vertAlign w:val="superscript"/>
              </w:rPr>
              <w:t xml:space="preserve">Koeling met </w:t>
            </w:r>
            <w:proofErr w:type="spellStart"/>
            <w:r w:rsidRPr="009C5E9C">
              <w:rPr>
                <w:vertAlign w:val="superscript"/>
              </w:rPr>
              <w:t>anti-vries</w:t>
            </w:r>
            <w:proofErr w:type="spellEnd"/>
            <w:r w:rsidRPr="009C5E9C">
              <w:rPr>
                <w:vertAlign w:val="superscript"/>
              </w:rPr>
              <w:t>: -10°C – 70°C</w:t>
            </w:r>
          </w:p>
        </w:tc>
      </w:tr>
      <w:tr w:rsidR="008B6BB6" w14:paraId="261E86A5" w14:textId="77777777" w:rsidTr="005A598C">
        <w:tc>
          <w:tcPr>
            <w:tcW w:w="4701" w:type="dxa"/>
          </w:tcPr>
          <w:p w14:paraId="672CC549" w14:textId="77777777" w:rsidR="00B9703F" w:rsidRDefault="00B9703F" w:rsidP="008B6BB6">
            <w:pPr>
              <w:pStyle w:val="Bulleted2"/>
              <w:numPr>
                <w:ilvl w:val="0"/>
                <w:numId w:val="0"/>
              </w:numPr>
            </w:pPr>
          </w:p>
          <w:p w14:paraId="261E86A3" w14:textId="04AFCBDE" w:rsidR="008B6BB6" w:rsidRDefault="008B6BB6" w:rsidP="008B6BB6">
            <w:pPr>
              <w:pStyle w:val="Bulleted2"/>
              <w:numPr>
                <w:ilvl w:val="0"/>
                <w:numId w:val="0"/>
              </w:numPr>
            </w:pPr>
            <w:r>
              <w:t>Maximale piektemperatuur</w:t>
            </w:r>
          </w:p>
        </w:tc>
        <w:tc>
          <w:tcPr>
            <w:tcW w:w="4702" w:type="dxa"/>
          </w:tcPr>
          <w:p w14:paraId="4BA892C1" w14:textId="77777777" w:rsidR="009C5E9C" w:rsidRPr="009C5E9C" w:rsidRDefault="009C5E9C" w:rsidP="009C5E9C">
            <w:pPr>
              <w:pStyle w:val="Bulleted2"/>
              <w:numPr>
                <w:ilvl w:val="0"/>
                <w:numId w:val="36"/>
              </w:numPr>
              <w:rPr>
                <w:vertAlign w:val="superscript"/>
              </w:rPr>
            </w:pPr>
            <w:r w:rsidRPr="009C5E9C">
              <w:rPr>
                <w:vertAlign w:val="superscript"/>
              </w:rPr>
              <w:t>Sanitair warm water: 95°C gedurende maximaal 100 uur tijdens de levensduur</w:t>
            </w:r>
          </w:p>
          <w:p w14:paraId="261E86A4" w14:textId="5B738BBD" w:rsidR="008B6BB6" w:rsidRPr="00B9703F" w:rsidRDefault="009C5E9C" w:rsidP="00B9703F">
            <w:pPr>
              <w:pStyle w:val="Bulleted2"/>
              <w:numPr>
                <w:ilvl w:val="0"/>
                <w:numId w:val="36"/>
              </w:numPr>
              <w:rPr>
                <w:vertAlign w:val="superscript"/>
              </w:rPr>
            </w:pPr>
            <w:r w:rsidRPr="009C5E9C">
              <w:rPr>
                <w:vertAlign w:val="superscript"/>
              </w:rPr>
              <w:t>Verwarming: 100°C gedurende maximaal 100 uur tijdens de levensduur</w:t>
            </w:r>
          </w:p>
        </w:tc>
      </w:tr>
      <w:tr w:rsidR="00FD410F" w14:paraId="261E86A8" w14:textId="77777777" w:rsidTr="005A598C">
        <w:tc>
          <w:tcPr>
            <w:tcW w:w="4701" w:type="dxa"/>
          </w:tcPr>
          <w:p w14:paraId="261E86A6"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261E86A7" w14:textId="77777777" w:rsidR="00FD410F" w:rsidRDefault="00FD410F" w:rsidP="008B6BB6">
            <w:pPr>
              <w:pStyle w:val="Bulleted2"/>
              <w:numPr>
                <w:ilvl w:val="0"/>
                <w:numId w:val="0"/>
              </w:numPr>
            </w:pPr>
            <w:r>
              <w:t>0,</w:t>
            </w:r>
            <w:r w:rsidR="005A598C">
              <w:t>026</w:t>
            </w:r>
            <w:r>
              <w:t xml:space="preserve"> mm/</w:t>
            </w:r>
            <w:proofErr w:type="spellStart"/>
            <w:r>
              <w:t>mK</w:t>
            </w:r>
            <w:proofErr w:type="spellEnd"/>
          </w:p>
        </w:tc>
      </w:tr>
    </w:tbl>
    <w:p w14:paraId="261E86A9" w14:textId="77777777" w:rsidR="00FD410F" w:rsidRPr="00D06139" w:rsidRDefault="00FD410F" w:rsidP="00FD410F">
      <w:pPr>
        <w:pStyle w:val="Kop1"/>
        <w:spacing w:before="240"/>
        <w:rPr>
          <w:rFonts w:ascii="Arial" w:hAnsi="Arial"/>
          <w:b/>
        </w:rPr>
      </w:pPr>
      <w:r>
        <w:rPr>
          <w:rFonts w:ascii="Arial" w:hAnsi="Arial"/>
          <w:b/>
        </w:rPr>
        <w:t>Plaatsing</w:t>
      </w:r>
    </w:p>
    <w:p w14:paraId="261E86AA" w14:textId="77777777" w:rsidR="00FD410F" w:rsidRPr="00FF20C8" w:rsidRDefault="00FD410F" w:rsidP="00FD410F">
      <w:pPr>
        <w:pStyle w:val="Bulleted2"/>
        <w:numPr>
          <w:ilvl w:val="0"/>
          <w:numId w:val="0"/>
        </w:numPr>
      </w:pPr>
      <w:r>
        <w:t>Volgens de richtlijnen van de fabrikant.</w:t>
      </w:r>
    </w:p>
    <w:p w14:paraId="261E86AB" w14:textId="77777777" w:rsidR="00FD410F" w:rsidRPr="00D06139" w:rsidRDefault="00FD410F" w:rsidP="00FD410F">
      <w:pPr>
        <w:pStyle w:val="Kop1"/>
        <w:spacing w:before="240"/>
        <w:rPr>
          <w:rFonts w:ascii="Arial" w:hAnsi="Arial"/>
          <w:b/>
        </w:rPr>
      </w:pPr>
      <w:r>
        <w:rPr>
          <w:rFonts w:ascii="Arial" w:hAnsi="Arial"/>
          <w:b/>
        </w:rPr>
        <w:t>Certificatie</w:t>
      </w:r>
    </w:p>
    <w:p w14:paraId="261E86AC" w14:textId="77777777"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14:paraId="261E86AD" w14:textId="77777777" w:rsidR="00FA115B" w:rsidRDefault="00FA115B" w:rsidP="0069129C">
      <w:pPr>
        <w:pStyle w:val="Bulleted2"/>
        <w:numPr>
          <w:ilvl w:val="0"/>
          <w:numId w:val="0"/>
        </w:numPr>
      </w:pPr>
    </w:p>
    <w:p w14:paraId="261E86AE" w14:textId="77777777" w:rsidR="00FA115B" w:rsidRDefault="00FA115B" w:rsidP="0069129C">
      <w:pPr>
        <w:pStyle w:val="Bulleted2"/>
        <w:numPr>
          <w:ilvl w:val="0"/>
          <w:numId w:val="0"/>
        </w:numPr>
      </w:pPr>
    </w:p>
    <w:p w14:paraId="261E86AF" w14:textId="77777777" w:rsidR="00FA115B" w:rsidRDefault="00FA115B" w:rsidP="0069129C">
      <w:pPr>
        <w:pStyle w:val="Bulleted2"/>
        <w:numPr>
          <w:ilvl w:val="0"/>
          <w:numId w:val="0"/>
        </w:numPr>
      </w:pPr>
    </w:p>
    <w:p w14:paraId="261E86B0" w14:textId="77777777" w:rsidR="00FA115B" w:rsidRDefault="00FA115B" w:rsidP="0069129C">
      <w:pPr>
        <w:pStyle w:val="Bulleted2"/>
        <w:numPr>
          <w:ilvl w:val="0"/>
          <w:numId w:val="0"/>
        </w:numPr>
      </w:pPr>
    </w:p>
    <w:p w14:paraId="261E86C2" w14:textId="77777777" w:rsidR="00FA115B" w:rsidRPr="00FF20C8" w:rsidRDefault="00FA115B" w:rsidP="00B9703F">
      <w:pPr>
        <w:pStyle w:val="Bulleted2"/>
        <w:numPr>
          <w:ilvl w:val="0"/>
          <w:numId w:val="0"/>
        </w:numPr>
      </w:pPr>
    </w:p>
    <w:sectPr w:rsidR="00FA115B" w:rsidRPr="00FF20C8" w:rsidSect="0069129C">
      <w:headerReference w:type="even" r:id="rId10"/>
      <w:headerReference w:type="default" r:id="rId11"/>
      <w:footerReference w:type="even" r:id="rId12"/>
      <w:footerReference w:type="default" r:id="rId13"/>
      <w:headerReference w:type="first" r:id="rId14"/>
      <w:footerReference w:type="first" r:id="rId15"/>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E86C5" w14:textId="77777777" w:rsidR="00DC4039" w:rsidRDefault="00DC4039">
      <w:r>
        <w:separator/>
      </w:r>
    </w:p>
  </w:endnote>
  <w:endnote w:type="continuationSeparator" w:id="0">
    <w:p w14:paraId="261E86C6" w14:textId="77777777" w:rsidR="00DC4039" w:rsidRDefault="00DC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86C9" w14:textId="77777777" w:rsidR="00AA5855" w:rsidRDefault="00AA5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261E86CD" w14:textId="77777777">
      <w:tc>
        <w:tcPr>
          <w:tcW w:w="3392" w:type="dxa"/>
        </w:tcPr>
        <w:p w14:paraId="261E86CA" w14:textId="77777777"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14:paraId="261E86CB" w14:textId="77777777" w:rsidR="00025544" w:rsidRPr="00D06139" w:rsidRDefault="00025544">
          <w:pPr>
            <w:jc w:val="center"/>
            <w:rPr>
              <w:rFonts w:cs="Arial"/>
              <w:sz w:val="20"/>
            </w:rPr>
          </w:pPr>
          <w:r w:rsidRPr="00D06139">
            <w:rPr>
              <w:rFonts w:cs="Arial"/>
              <w:sz w:val="20"/>
            </w:rPr>
            <w:t>bestektekst</w:t>
          </w:r>
        </w:p>
      </w:tc>
      <w:tc>
        <w:tcPr>
          <w:tcW w:w="3392" w:type="dxa"/>
        </w:tcPr>
        <w:p w14:paraId="261E86CC"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261E86CE"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86D0" w14:textId="77777777" w:rsidR="00AA5855" w:rsidRDefault="00AA5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E86C3" w14:textId="77777777" w:rsidR="00DC4039" w:rsidRDefault="00DC4039">
      <w:r>
        <w:separator/>
      </w:r>
    </w:p>
  </w:footnote>
  <w:footnote w:type="continuationSeparator" w:id="0">
    <w:p w14:paraId="261E86C4" w14:textId="77777777" w:rsidR="00DC4039" w:rsidRDefault="00DC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86C7" w14:textId="77777777" w:rsidR="00AA5855" w:rsidRDefault="00AA5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86C8" w14:textId="77777777"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Mepla</w:t>
    </w:r>
    <w:r w:rsidR="007653FE">
      <w:rPr>
        <w:rFonts w:ascii="Arial" w:hAnsi="Arial" w:cs="Arial"/>
      </w:rPr>
      <w:tab/>
    </w:r>
    <w:r>
      <w:rPr>
        <w:rFonts w:ascii="Arial" w:hAnsi="Arial" w:cs="Arial"/>
        <w:noProof/>
        <w:sz w:val="20"/>
        <w:vertAlign w:val="superscript"/>
        <w:lang w:val="nl-BE" w:eastAsia="nl-BE"/>
      </w:rPr>
      <w:drawing>
        <wp:inline distT="0" distB="0" distL="0" distR="0" wp14:anchorId="261E86D1" wp14:editId="261E86D2">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86CF" w14:textId="77777777" w:rsidR="00AA5855" w:rsidRDefault="00AA58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70C5209"/>
    <w:multiLevelType w:val="hybridMultilevel"/>
    <w:tmpl w:val="DDEC2EC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8CA167E"/>
    <w:multiLevelType w:val="hybridMultilevel"/>
    <w:tmpl w:val="38FEC5A8"/>
    <w:lvl w:ilvl="0" w:tplc="08130019">
      <w:start w:val="1"/>
      <w:numFmt w:val="lowerLetter"/>
      <w:lvlText w:val="%1."/>
      <w:lvlJc w:val="left"/>
      <w:pPr>
        <w:ind w:left="1440" w:hanging="360"/>
      </w:pPr>
    </w:lvl>
    <w:lvl w:ilvl="1" w:tplc="08130019" w:tentative="1">
      <w:start w:val="1"/>
      <w:numFmt w:val="lowerLetter"/>
      <w:lvlText w:val="%2."/>
      <w:lvlJc w:val="left"/>
      <w:pPr>
        <w:ind w:left="2160" w:hanging="360"/>
      </w:pPr>
    </w:lvl>
    <w:lvl w:ilvl="2" w:tplc="0813001B" w:tentative="1">
      <w:start w:val="1"/>
      <w:numFmt w:val="lowerRoman"/>
      <w:lvlText w:val="%3."/>
      <w:lvlJc w:val="right"/>
      <w:pPr>
        <w:ind w:left="2880" w:hanging="180"/>
      </w:pPr>
    </w:lvl>
    <w:lvl w:ilvl="3" w:tplc="0813000F" w:tentative="1">
      <w:start w:val="1"/>
      <w:numFmt w:val="decimal"/>
      <w:lvlText w:val="%4."/>
      <w:lvlJc w:val="left"/>
      <w:pPr>
        <w:ind w:left="3600" w:hanging="360"/>
      </w:pPr>
    </w:lvl>
    <w:lvl w:ilvl="4" w:tplc="08130019" w:tentative="1">
      <w:start w:val="1"/>
      <w:numFmt w:val="lowerLetter"/>
      <w:lvlText w:val="%5."/>
      <w:lvlJc w:val="left"/>
      <w:pPr>
        <w:ind w:left="4320" w:hanging="360"/>
      </w:pPr>
    </w:lvl>
    <w:lvl w:ilvl="5" w:tplc="0813001B" w:tentative="1">
      <w:start w:val="1"/>
      <w:numFmt w:val="lowerRoman"/>
      <w:lvlText w:val="%6."/>
      <w:lvlJc w:val="right"/>
      <w:pPr>
        <w:ind w:left="5040" w:hanging="180"/>
      </w:pPr>
    </w:lvl>
    <w:lvl w:ilvl="6" w:tplc="0813000F" w:tentative="1">
      <w:start w:val="1"/>
      <w:numFmt w:val="decimal"/>
      <w:lvlText w:val="%7."/>
      <w:lvlJc w:val="left"/>
      <w:pPr>
        <w:ind w:left="5760" w:hanging="360"/>
      </w:pPr>
    </w:lvl>
    <w:lvl w:ilvl="7" w:tplc="08130019" w:tentative="1">
      <w:start w:val="1"/>
      <w:numFmt w:val="lowerLetter"/>
      <w:lvlText w:val="%8."/>
      <w:lvlJc w:val="left"/>
      <w:pPr>
        <w:ind w:left="6480" w:hanging="360"/>
      </w:pPr>
    </w:lvl>
    <w:lvl w:ilvl="8" w:tplc="0813001B" w:tentative="1">
      <w:start w:val="1"/>
      <w:numFmt w:val="lowerRoman"/>
      <w:lvlText w:val="%9."/>
      <w:lvlJc w:val="right"/>
      <w:pPr>
        <w:ind w:left="7200" w:hanging="180"/>
      </w:pPr>
    </w:lvl>
  </w:abstractNum>
  <w:abstractNum w:abstractNumId="11"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3"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DB7537D"/>
    <w:multiLevelType w:val="hybridMultilevel"/>
    <w:tmpl w:val="3ABEFA4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8713F3"/>
    <w:multiLevelType w:val="hybridMultilevel"/>
    <w:tmpl w:val="FDC29E3A"/>
    <w:lvl w:ilvl="0" w:tplc="08130019">
      <w:start w:val="1"/>
      <w:numFmt w:val="lowerLetter"/>
      <w:lvlText w:val="%1."/>
      <w:lvlJc w:val="left"/>
      <w:pPr>
        <w:ind w:left="2160" w:hanging="360"/>
      </w:pPr>
    </w:lvl>
    <w:lvl w:ilvl="1" w:tplc="08130019" w:tentative="1">
      <w:start w:val="1"/>
      <w:numFmt w:val="lowerLetter"/>
      <w:lvlText w:val="%2."/>
      <w:lvlJc w:val="left"/>
      <w:pPr>
        <w:ind w:left="2880" w:hanging="360"/>
      </w:pPr>
    </w:lvl>
    <w:lvl w:ilvl="2" w:tplc="0813001B" w:tentative="1">
      <w:start w:val="1"/>
      <w:numFmt w:val="lowerRoman"/>
      <w:lvlText w:val="%3."/>
      <w:lvlJc w:val="right"/>
      <w:pPr>
        <w:ind w:left="3600" w:hanging="180"/>
      </w:pPr>
    </w:lvl>
    <w:lvl w:ilvl="3" w:tplc="0813000F" w:tentative="1">
      <w:start w:val="1"/>
      <w:numFmt w:val="decimal"/>
      <w:lvlText w:val="%4."/>
      <w:lvlJc w:val="left"/>
      <w:pPr>
        <w:ind w:left="4320" w:hanging="360"/>
      </w:pPr>
    </w:lvl>
    <w:lvl w:ilvl="4" w:tplc="08130019" w:tentative="1">
      <w:start w:val="1"/>
      <w:numFmt w:val="lowerLetter"/>
      <w:lvlText w:val="%5."/>
      <w:lvlJc w:val="left"/>
      <w:pPr>
        <w:ind w:left="5040" w:hanging="360"/>
      </w:pPr>
    </w:lvl>
    <w:lvl w:ilvl="5" w:tplc="0813001B" w:tentative="1">
      <w:start w:val="1"/>
      <w:numFmt w:val="lowerRoman"/>
      <w:lvlText w:val="%6."/>
      <w:lvlJc w:val="right"/>
      <w:pPr>
        <w:ind w:left="5760" w:hanging="180"/>
      </w:pPr>
    </w:lvl>
    <w:lvl w:ilvl="6" w:tplc="0813000F" w:tentative="1">
      <w:start w:val="1"/>
      <w:numFmt w:val="decimal"/>
      <w:lvlText w:val="%7."/>
      <w:lvlJc w:val="left"/>
      <w:pPr>
        <w:ind w:left="6480" w:hanging="360"/>
      </w:pPr>
    </w:lvl>
    <w:lvl w:ilvl="7" w:tplc="08130019" w:tentative="1">
      <w:start w:val="1"/>
      <w:numFmt w:val="lowerLetter"/>
      <w:lvlText w:val="%8."/>
      <w:lvlJc w:val="left"/>
      <w:pPr>
        <w:ind w:left="7200" w:hanging="360"/>
      </w:pPr>
    </w:lvl>
    <w:lvl w:ilvl="8" w:tplc="0813001B" w:tentative="1">
      <w:start w:val="1"/>
      <w:numFmt w:val="lowerRoman"/>
      <w:lvlText w:val="%9."/>
      <w:lvlJc w:val="right"/>
      <w:pPr>
        <w:ind w:left="7920" w:hanging="180"/>
      </w:pPr>
    </w:lvl>
  </w:abstractNum>
  <w:abstractNum w:abstractNumId="21"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5"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6761AA"/>
    <w:multiLevelType w:val="hybridMultilevel"/>
    <w:tmpl w:val="E7DC8B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614752054">
    <w:abstractNumId w:val="24"/>
  </w:num>
  <w:num w:numId="2" w16cid:durableId="1612127247">
    <w:abstractNumId w:val="32"/>
  </w:num>
  <w:num w:numId="3" w16cid:durableId="1325280267">
    <w:abstractNumId w:val="4"/>
  </w:num>
  <w:num w:numId="4" w16cid:durableId="1546866273">
    <w:abstractNumId w:val="3"/>
  </w:num>
  <w:num w:numId="5" w16cid:durableId="62217857">
    <w:abstractNumId w:val="18"/>
  </w:num>
  <w:num w:numId="6" w16cid:durableId="458378964">
    <w:abstractNumId w:val="21"/>
  </w:num>
  <w:num w:numId="7" w16cid:durableId="1123042753">
    <w:abstractNumId w:val="6"/>
  </w:num>
  <w:num w:numId="8" w16cid:durableId="1967152883">
    <w:abstractNumId w:val="29"/>
  </w:num>
  <w:num w:numId="9" w16cid:durableId="118107862">
    <w:abstractNumId w:val="35"/>
  </w:num>
  <w:num w:numId="10" w16cid:durableId="1531870926">
    <w:abstractNumId w:val="2"/>
  </w:num>
  <w:num w:numId="11" w16cid:durableId="463236068">
    <w:abstractNumId w:val="16"/>
  </w:num>
  <w:num w:numId="12" w16cid:durableId="1768385259">
    <w:abstractNumId w:val="15"/>
  </w:num>
  <w:num w:numId="13" w16cid:durableId="967973595">
    <w:abstractNumId w:val="34"/>
  </w:num>
  <w:num w:numId="14" w16cid:durableId="1188255038">
    <w:abstractNumId w:val="9"/>
  </w:num>
  <w:num w:numId="15" w16cid:durableId="424497704">
    <w:abstractNumId w:val="0"/>
  </w:num>
  <w:num w:numId="16" w16cid:durableId="766924995">
    <w:abstractNumId w:val="13"/>
  </w:num>
  <w:num w:numId="17" w16cid:durableId="839655738">
    <w:abstractNumId w:val="5"/>
  </w:num>
  <w:num w:numId="18" w16cid:durableId="300158337">
    <w:abstractNumId w:val="30"/>
  </w:num>
  <w:num w:numId="19" w16cid:durableId="691998024">
    <w:abstractNumId w:val="31"/>
  </w:num>
  <w:num w:numId="20" w16cid:durableId="21905115">
    <w:abstractNumId w:val="27"/>
  </w:num>
  <w:num w:numId="21" w16cid:durableId="1912616854">
    <w:abstractNumId w:val="25"/>
  </w:num>
  <w:num w:numId="22" w16cid:durableId="198933705">
    <w:abstractNumId w:val="19"/>
  </w:num>
  <w:num w:numId="23" w16cid:durableId="1411199785">
    <w:abstractNumId w:val="33"/>
  </w:num>
  <w:num w:numId="24" w16cid:durableId="716972798">
    <w:abstractNumId w:val="11"/>
  </w:num>
  <w:num w:numId="25" w16cid:durableId="1310086840">
    <w:abstractNumId w:val="12"/>
  </w:num>
  <w:num w:numId="26" w16cid:durableId="266697186">
    <w:abstractNumId w:val="1"/>
  </w:num>
  <w:num w:numId="27" w16cid:durableId="451216683">
    <w:abstractNumId w:val="22"/>
  </w:num>
  <w:num w:numId="28" w16cid:durableId="199827608">
    <w:abstractNumId w:val="8"/>
  </w:num>
  <w:num w:numId="29" w16cid:durableId="967204747">
    <w:abstractNumId w:val="28"/>
  </w:num>
  <w:num w:numId="30" w16cid:durableId="1400205252">
    <w:abstractNumId w:val="14"/>
  </w:num>
  <w:num w:numId="31" w16cid:durableId="1514800308">
    <w:abstractNumId w:val="23"/>
  </w:num>
  <w:num w:numId="32" w16cid:durableId="601307170">
    <w:abstractNumId w:val="10"/>
  </w:num>
  <w:num w:numId="33" w16cid:durableId="1796370364">
    <w:abstractNumId w:val="20"/>
  </w:num>
  <w:num w:numId="34" w16cid:durableId="2140418394">
    <w:abstractNumId w:val="7"/>
  </w:num>
  <w:num w:numId="35" w16cid:durableId="759329024">
    <w:abstractNumId w:val="26"/>
  </w:num>
  <w:num w:numId="36" w16cid:durableId="686366272">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349B"/>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035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C5E9C"/>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703F"/>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1E866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1DBA6A-8508-4A80-8BE7-ECD2CEA17BF7}">
  <ds:schemaRefs>
    <ds:schemaRef ds:uri="http://schemas.microsoft.com/sharepoint/v3/contenttype/forms"/>
  </ds:schemaRefs>
</ds:datastoreItem>
</file>

<file path=customXml/itemProps2.xml><?xml version="1.0" encoding="utf-8"?>
<ds:datastoreItem xmlns:ds="http://schemas.openxmlformats.org/officeDocument/2006/customXml" ds:itemID="{39BA26C5-EE94-4B79-9CAD-FC3F25513E52}">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3.xml><?xml version="1.0" encoding="utf-8"?>
<ds:datastoreItem xmlns:ds="http://schemas.openxmlformats.org/officeDocument/2006/customXml" ds:itemID="{0E00A6CC-7D24-4500-B7CE-703392097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37a4d-1901-487a-8e58-d338e641c525"/>
    <ds:schemaRef ds:uri="d256ffaf-32c2-4ef8-b6e1-7613ce31a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LASTB.DOT</Template>
  <TotalTime>38</TotalTime>
  <Pages>2</Pages>
  <Words>475</Words>
  <Characters>2831</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Danny Geukens</cp:lastModifiedBy>
  <cp:revision>14</cp:revision>
  <cp:lastPrinted>2011-12-15T11:14:00Z</cp:lastPrinted>
  <dcterms:created xsi:type="dcterms:W3CDTF">2020-03-21T21:51:00Z</dcterms:created>
  <dcterms:modified xsi:type="dcterms:W3CDTF">2024-06-19T13:41:00Z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50900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