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57FC" w14:textId="77777777" w:rsidR="00B2457F" w:rsidRPr="00853AF9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853AF9">
        <w:rPr>
          <w:rFonts w:ascii="Arial" w:hAnsi="Arial" w:cs="Arial"/>
          <w:b/>
          <w:bCs/>
          <w:lang w:val="fr-BE"/>
        </w:rPr>
        <w:t>R</w:t>
      </w:r>
      <w:r w:rsidR="00A83D96" w:rsidRPr="00853AF9">
        <w:rPr>
          <w:rFonts w:ascii="Arial" w:hAnsi="Arial" w:cs="Arial"/>
          <w:b/>
          <w:bCs/>
          <w:lang w:val="fr-BE"/>
        </w:rPr>
        <w:t>é</w:t>
      </w:r>
      <w:r w:rsidR="0063681C" w:rsidRPr="00853AF9">
        <w:rPr>
          <w:rFonts w:ascii="Arial" w:hAnsi="Arial" w:cs="Arial"/>
          <w:b/>
          <w:bCs/>
          <w:lang w:val="fr-BE"/>
        </w:rPr>
        <w:t>servoir</w:t>
      </w:r>
    </w:p>
    <w:p w14:paraId="32A6486C" w14:textId="77777777" w:rsidR="00853AF9" w:rsidRDefault="00853AF9" w:rsidP="00853AF9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035240A" w14:textId="77777777" w:rsidR="0063681C" w:rsidRPr="001D4021" w:rsidRDefault="00A83D96" w:rsidP="001D4021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réservoir de chasse en matière synthétique</w:t>
      </w:r>
    </w:p>
    <w:p w14:paraId="01B44E15" w14:textId="39D7781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disponible en blanc</w:t>
      </w:r>
    </w:p>
    <w:p w14:paraId="7D2422D0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 xml:space="preserve">volume d'eau dans le réservoir: </w:t>
      </w:r>
      <w:smartTag w:uri="urn:schemas-microsoft-com:office:smarttags" w:element="metricconverter">
        <w:smartTagPr>
          <w:attr w:name="ProductID" w:val="9 litres"/>
        </w:smartTagPr>
        <w:r w:rsidRPr="001D4021">
          <w:rPr>
            <w:rFonts w:ascii="Arial" w:hAnsi="Arial" w:cs="Arial"/>
            <w:lang w:val="fr-BE"/>
          </w:rPr>
          <w:t>9 lit</w:t>
        </w:r>
        <w:r w:rsidR="0063681C" w:rsidRPr="001D4021">
          <w:rPr>
            <w:rFonts w:ascii="Arial" w:hAnsi="Arial" w:cs="Arial"/>
            <w:lang w:val="fr-BE"/>
          </w:rPr>
          <w:t>r</w:t>
        </w:r>
        <w:r w:rsidRPr="001D4021">
          <w:rPr>
            <w:rFonts w:ascii="Arial" w:hAnsi="Arial" w:cs="Arial"/>
            <w:lang w:val="fr-BE"/>
          </w:rPr>
          <w:t>es</w:t>
        </w:r>
      </w:smartTag>
    </w:p>
    <w:p w14:paraId="6E5885B1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quantité d'eau de rinçage</w:t>
      </w:r>
      <w:r w:rsidR="0063681C" w:rsidRPr="001D4021">
        <w:rPr>
          <w:rFonts w:ascii="Arial" w:hAnsi="Arial" w:cs="Arial"/>
          <w:lang w:val="fr-BE"/>
        </w:rPr>
        <w:t>: 6 o</w:t>
      </w:r>
      <w:r w:rsidRPr="001D4021">
        <w:rPr>
          <w:rFonts w:ascii="Arial" w:hAnsi="Arial" w:cs="Arial"/>
          <w:lang w:val="fr-BE"/>
        </w:rPr>
        <w:t>u</w:t>
      </w:r>
      <w:r w:rsidR="0063681C" w:rsidRPr="001D4021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1D4021">
          <w:rPr>
            <w:rFonts w:ascii="Arial" w:hAnsi="Arial" w:cs="Arial"/>
            <w:lang w:val="fr-BE"/>
          </w:rPr>
          <w:t>9 litr</w:t>
        </w:r>
        <w:r w:rsidRPr="001D4021">
          <w:rPr>
            <w:rFonts w:ascii="Arial" w:hAnsi="Arial" w:cs="Arial"/>
            <w:lang w:val="fr-BE"/>
          </w:rPr>
          <w:t>es</w:t>
        </w:r>
      </w:smartTag>
      <w:r w:rsidR="0063681C" w:rsidRPr="001D4021">
        <w:rPr>
          <w:rFonts w:ascii="Arial" w:hAnsi="Arial" w:cs="Arial"/>
          <w:lang w:val="fr-BE"/>
        </w:rPr>
        <w:t xml:space="preserve">, </w:t>
      </w:r>
      <w:r w:rsidR="000F4CD6" w:rsidRPr="001D4021">
        <w:rPr>
          <w:rFonts w:ascii="Arial" w:hAnsi="Arial" w:cs="Arial"/>
          <w:lang w:val="fr-BE"/>
        </w:rPr>
        <w:t xml:space="preserve">selon le réglage lors du </w:t>
      </w:r>
      <w:r w:rsidR="0063681C" w:rsidRPr="001D4021">
        <w:rPr>
          <w:rFonts w:ascii="Arial" w:hAnsi="Arial" w:cs="Arial"/>
          <w:lang w:val="fr-BE"/>
        </w:rPr>
        <w:t>montage</w:t>
      </w:r>
    </w:p>
    <w:p w14:paraId="550DB915" w14:textId="77777777" w:rsidR="001834D7" w:rsidRPr="001D4021" w:rsidRDefault="00E50DA5" w:rsidP="00393DB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touche de déclenchement est intégrée à droite dans le couvercle</w:t>
      </w:r>
      <w:r w:rsidR="001834D7" w:rsidRPr="001D4021">
        <w:rPr>
          <w:rFonts w:ascii="Arial" w:hAnsi="Arial" w:cs="Arial"/>
          <w:lang w:val="fr-BE"/>
        </w:rPr>
        <w:t xml:space="preserve">; </w:t>
      </w:r>
      <w:r w:rsidRPr="001D4021">
        <w:rPr>
          <w:rFonts w:ascii="Arial" w:hAnsi="Arial" w:cs="Arial"/>
          <w:lang w:val="fr-BE"/>
        </w:rPr>
        <w:t>l</w:t>
      </w:r>
      <w:r w:rsidR="001834D7" w:rsidRPr="001D4021">
        <w:rPr>
          <w:rFonts w:ascii="Arial" w:hAnsi="Arial" w:cs="Arial"/>
          <w:lang w:val="fr-BE"/>
        </w:rPr>
        <w:t xml:space="preserve">e </w:t>
      </w:r>
      <w:r w:rsidRPr="001D4021">
        <w:rPr>
          <w:rFonts w:ascii="Arial" w:hAnsi="Arial" w:cs="Arial"/>
          <w:lang w:val="fr-BE"/>
        </w:rPr>
        <w:t xml:space="preserve">rinçage est activé en appuyant à droite </w:t>
      </w:r>
      <w:r w:rsidR="00393DB5">
        <w:rPr>
          <w:rFonts w:ascii="Arial" w:hAnsi="Arial" w:cs="Arial"/>
          <w:lang w:val="fr-BE"/>
        </w:rPr>
        <w:t>sur</w:t>
      </w:r>
      <w:r w:rsidRPr="001D4021">
        <w:rPr>
          <w:rFonts w:ascii="Arial" w:hAnsi="Arial" w:cs="Arial"/>
          <w:lang w:val="fr-BE"/>
        </w:rPr>
        <w:t xml:space="preserve"> la touche</w:t>
      </w:r>
    </w:p>
    <w:p w14:paraId="0A82361F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possibilité d'interrompre le rinçage en appuyant à gauche sur la touche</w:t>
      </w:r>
    </w:p>
    <w:p w14:paraId="4062EE6C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E6170B0" w14:textId="77777777" w:rsidR="00E50DA5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B2CE667" w14:textId="77777777" w:rsidR="0063681C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</w:t>
      </w:r>
      <w:r w:rsidR="000E2159" w:rsidRPr="001D4021">
        <w:rPr>
          <w:rFonts w:ascii="Arial" w:hAnsi="Arial" w:cs="Arial"/>
          <w:lang w:val="fr-BE"/>
        </w:rPr>
        <w:t xml:space="preserve"> r</w:t>
      </w:r>
      <w:r w:rsidRPr="001D4021">
        <w:rPr>
          <w:rFonts w:ascii="Arial" w:hAnsi="Arial" w:cs="Arial"/>
          <w:lang w:val="fr-BE"/>
        </w:rPr>
        <w:t>é</w:t>
      </w:r>
      <w:r w:rsidR="000E2159" w:rsidRPr="001D4021">
        <w:rPr>
          <w:rFonts w:ascii="Arial" w:hAnsi="Arial" w:cs="Arial"/>
          <w:lang w:val="fr-BE"/>
        </w:rPr>
        <w:t xml:space="preserve">servoir </w:t>
      </w:r>
      <w:r w:rsidRPr="001D4021">
        <w:rPr>
          <w:rFonts w:ascii="Arial" w:hAnsi="Arial" w:cs="Arial"/>
          <w:lang w:val="fr-BE"/>
        </w:rPr>
        <w:t xml:space="preserve">est livré </w:t>
      </w:r>
      <w:r w:rsidR="00AE377F">
        <w:rPr>
          <w:rFonts w:ascii="Arial" w:hAnsi="Arial" w:cs="Arial"/>
          <w:lang w:val="fr-BE"/>
        </w:rPr>
        <w:t xml:space="preserve">avec </w:t>
      </w:r>
      <w:r w:rsidRPr="001D4021">
        <w:rPr>
          <w:rFonts w:ascii="Arial" w:hAnsi="Arial" w:cs="Arial"/>
          <w:lang w:val="fr-BE"/>
        </w:rPr>
        <w:t>une latte d'alignement et</w:t>
      </w:r>
      <w:r w:rsidR="000E2159" w:rsidRPr="001D4021">
        <w:rPr>
          <w:rFonts w:ascii="Arial" w:hAnsi="Arial" w:cs="Arial"/>
          <w:lang w:val="fr-BE"/>
        </w:rPr>
        <w:t xml:space="preserve"> </w:t>
      </w:r>
      <w:r w:rsidRPr="001D4021">
        <w:rPr>
          <w:rFonts w:ascii="Arial" w:hAnsi="Arial" w:cs="Arial"/>
          <w:lang w:val="fr-BE"/>
        </w:rPr>
        <w:t>de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crochet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afin de fixer le réservoir contre le mur</w:t>
      </w:r>
    </w:p>
    <w:p w14:paraId="348FEEC9" w14:textId="77777777" w:rsidR="004E4271" w:rsidRPr="00A30D00" w:rsidRDefault="00E50DA5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Robinet flotteur en matière synthétique</w:t>
      </w:r>
    </w:p>
    <w:p w14:paraId="10C8681E" w14:textId="77777777" w:rsidR="00A30D00" w:rsidRDefault="00A30D00" w:rsidP="00A30D00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734F0B3B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robinet flotteur permet de régler le volume d'eau du réservoir</w:t>
      </w:r>
    </w:p>
    <w:p w14:paraId="3A6EC973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473313B9" w14:textId="77777777" w:rsidR="007257FA" w:rsidRPr="00A30D00" w:rsidRDefault="00206D94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0D887CF9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482F0AFD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joint de cloche est en silicone</w:t>
      </w:r>
    </w:p>
    <w:p w14:paraId="4FC55E08" w14:textId="77777777" w:rsidR="00343D2F" w:rsidRPr="00BA203D" w:rsidRDefault="00206D94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Tuyau de rinçage</w:t>
      </w:r>
    </w:p>
    <w:p w14:paraId="61B535BE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7FDB95E2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611F378" w14:textId="77777777" w:rsidR="003E47D6" w:rsidRPr="00BA203D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P</w:t>
      </w:r>
      <w:r w:rsidR="000E72E3" w:rsidRPr="00BA203D">
        <w:rPr>
          <w:rFonts w:ascii="Arial" w:hAnsi="Arial" w:cs="Arial"/>
          <w:b/>
          <w:bCs/>
          <w:lang w:val="fr-BE"/>
        </w:rPr>
        <w:t>ose</w:t>
      </w:r>
    </w:p>
    <w:p w14:paraId="19B5F985" w14:textId="77777777" w:rsidR="003E47D6" w:rsidRPr="001D4021" w:rsidRDefault="000E72E3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Suivant les directives du</w:t>
      </w:r>
      <w:r w:rsidR="003E47D6" w:rsidRPr="001D4021">
        <w:rPr>
          <w:rFonts w:ascii="Arial" w:hAnsi="Arial" w:cs="Arial"/>
          <w:lang w:val="fr-BE"/>
        </w:rPr>
        <w:t xml:space="preserve"> fabri</w:t>
      </w:r>
      <w:r w:rsidRPr="001D4021">
        <w:rPr>
          <w:rFonts w:ascii="Arial" w:hAnsi="Arial" w:cs="Arial"/>
          <w:lang w:val="fr-BE"/>
        </w:rPr>
        <w:t>c</w:t>
      </w:r>
      <w:r w:rsidR="003E47D6" w:rsidRPr="001D4021">
        <w:rPr>
          <w:rFonts w:ascii="Arial" w:hAnsi="Arial" w:cs="Arial"/>
          <w:lang w:val="fr-BE"/>
        </w:rPr>
        <w:t>ant</w:t>
      </w:r>
      <w:r w:rsidR="000E74FA" w:rsidRPr="001D4021">
        <w:rPr>
          <w:rFonts w:ascii="Arial" w:hAnsi="Arial" w:cs="Arial"/>
          <w:lang w:val="fr-BE"/>
        </w:rPr>
        <w:t>.</w:t>
      </w:r>
    </w:p>
    <w:sectPr w:rsidR="003E47D6" w:rsidRPr="001D4021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9211" w14:textId="77777777" w:rsidR="00A815C4" w:rsidRDefault="00A815C4">
      <w:r>
        <w:separator/>
      </w:r>
    </w:p>
  </w:endnote>
  <w:endnote w:type="continuationSeparator" w:id="0">
    <w:p w14:paraId="066CAE45" w14:textId="77777777" w:rsidR="00A815C4" w:rsidRDefault="00A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67F23C4" w14:textId="77777777">
      <w:tc>
        <w:tcPr>
          <w:tcW w:w="3392" w:type="dxa"/>
        </w:tcPr>
        <w:p w14:paraId="0E686B42" w14:textId="4CCD68DA" w:rsidR="007C7FFA" w:rsidRDefault="00AB7700" w:rsidP="0075256A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56E78750" w14:textId="77777777" w:rsidR="007C7FFA" w:rsidRDefault="00A83D96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B3EE26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FA0D79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FA0D79">
              <w:rPr>
                <w:noProof/>
              </w:rPr>
              <w:t>1</w:t>
            </w:r>
          </w:fldSimple>
        </w:p>
      </w:tc>
    </w:tr>
  </w:tbl>
  <w:p w14:paraId="568BD41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05C" w14:textId="77777777" w:rsidR="00A815C4" w:rsidRDefault="00A815C4">
      <w:r>
        <w:separator/>
      </w:r>
    </w:p>
  </w:footnote>
  <w:footnote w:type="continuationSeparator" w:id="0">
    <w:p w14:paraId="445A7E64" w14:textId="77777777" w:rsidR="00A815C4" w:rsidRDefault="00A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11FB" w14:textId="77777777" w:rsidR="007C7FFA" w:rsidRPr="001D4021" w:rsidRDefault="00A83D96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1D4021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1D4021">
      <w:rPr>
        <w:rFonts w:ascii="Arial" w:hAnsi="Arial" w:cs="Arial"/>
        <w:b/>
        <w:bCs/>
        <w:lang w:val="fr-FR"/>
      </w:rPr>
      <w:t xml:space="preserve">Geberit </w:t>
    </w:r>
    <w:r w:rsidR="00A67EB1" w:rsidRPr="001D4021">
      <w:rPr>
        <w:rFonts w:ascii="Arial" w:hAnsi="Arial" w:cs="Arial"/>
        <w:b/>
        <w:bCs/>
        <w:lang w:val="fr-FR"/>
      </w:rPr>
      <w:t>-</w:t>
    </w:r>
    <w:r w:rsidR="00DB6371" w:rsidRPr="001D4021">
      <w:rPr>
        <w:rFonts w:ascii="Arial" w:hAnsi="Arial" w:cs="Arial"/>
        <w:b/>
        <w:bCs/>
        <w:lang w:val="fr-FR"/>
      </w:rPr>
      <w:t xml:space="preserve"> </w:t>
    </w:r>
    <w:r w:rsidR="007C7FFA" w:rsidRPr="001D4021">
      <w:rPr>
        <w:rFonts w:ascii="Arial" w:hAnsi="Arial" w:cs="Arial"/>
        <w:b/>
        <w:bCs/>
        <w:lang w:val="fr-FR"/>
      </w:rPr>
      <w:tab/>
    </w:r>
    <w:r w:rsidR="00FA0D79" w:rsidRPr="001D4021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3C6190" wp14:editId="4A77C08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835B" w14:textId="77777777" w:rsidR="00E10547" w:rsidRPr="001D4021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1D4021">
      <w:rPr>
        <w:rFonts w:ascii="Arial" w:hAnsi="Arial" w:cs="Arial"/>
        <w:b/>
        <w:bCs/>
        <w:lang w:val="fr-FR"/>
      </w:rPr>
      <w:t>140</w:t>
    </w:r>
    <w:r w:rsidR="0063681C" w:rsidRPr="001D4021">
      <w:rPr>
        <w:rFonts w:ascii="Arial" w:hAnsi="Arial" w:cs="Arial"/>
        <w:b/>
        <w:bCs/>
        <w:lang w:val="fr-FR"/>
      </w:rPr>
      <w:t>.0</w:t>
    </w:r>
    <w:r w:rsidRPr="001D4021">
      <w:rPr>
        <w:rFonts w:ascii="Arial" w:hAnsi="Arial" w:cs="Arial"/>
        <w:b/>
        <w:bCs/>
        <w:lang w:val="fr-FR"/>
      </w:rPr>
      <w:t>1</w:t>
    </w:r>
    <w:r w:rsidR="006F7C8D" w:rsidRPr="001D4021">
      <w:rPr>
        <w:rFonts w:ascii="Arial" w:hAnsi="Arial" w:cs="Arial"/>
        <w:b/>
        <w:bCs/>
        <w:lang w:val="fr-FR"/>
      </w:rPr>
      <w:t>7</w:t>
    </w:r>
    <w:r w:rsidR="0063681C" w:rsidRPr="001D4021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530286">
    <w:abstractNumId w:val="21"/>
  </w:num>
  <w:num w:numId="2" w16cid:durableId="958802178">
    <w:abstractNumId w:val="27"/>
  </w:num>
  <w:num w:numId="3" w16cid:durableId="2145272269">
    <w:abstractNumId w:val="4"/>
  </w:num>
  <w:num w:numId="4" w16cid:durableId="1244028124">
    <w:abstractNumId w:val="3"/>
  </w:num>
  <w:num w:numId="5" w16cid:durableId="1278952580">
    <w:abstractNumId w:val="18"/>
  </w:num>
  <w:num w:numId="6" w16cid:durableId="1514219473">
    <w:abstractNumId w:val="20"/>
  </w:num>
  <w:num w:numId="7" w16cid:durableId="1758281396">
    <w:abstractNumId w:val="6"/>
  </w:num>
  <w:num w:numId="8" w16cid:durableId="1568106897">
    <w:abstractNumId w:val="24"/>
  </w:num>
  <w:num w:numId="9" w16cid:durableId="488326320">
    <w:abstractNumId w:val="30"/>
  </w:num>
  <w:num w:numId="10" w16cid:durableId="1118330062">
    <w:abstractNumId w:val="2"/>
  </w:num>
  <w:num w:numId="11" w16cid:durableId="1942949691">
    <w:abstractNumId w:val="17"/>
  </w:num>
  <w:num w:numId="12" w16cid:durableId="1865751334">
    <w:abstractNumId w:val="16"/>
  </w:num>
  <w:num w:numId="13" w16cid:durableId="370346808">
    <w:abstractNumId w:val="29"/>
  </w:num>
  <w:num w:numId="14" w16cid:durableId="1840609222">
    <w:abstractNumId w:val="8"/>
  </w:num>
  <w:num w:numId="15" w16cid:durableId="282663159">
    <w:abstractNumId w:val="0"/>
  </w:num>
  <w:num w:numId="16" w16cid:durableId="1532717937">
    <w:abstractNumId w:val="15"/>
  </w:num>
  <w:num w:numId="17" w16cid:durableId="1293294113">
    <w:abstractNumId w:val="5"/>
  </w:num>
  <w:num w:numId="18" w16cid:durableId="968437860">
    <w:abstractNumId w:val="25"/>
  </w:num>
  <w:num w:numId="19" w16cid:durableId="1004823732">
    <w:abstractNumId w:val="26"/>
  </w:num>
  <w:num w:numId="20" w16cid:durableId="1256598885">
    <w:abstractNumId w:val="23"/>
  </w:num>
  <w:num w:numId="21" w16cid:durableId="1100447545">
    <w:abstractNumId w:val="22"/>
  </w:num>
  <w:num w:numId="22" w16cid:durableId="1752313512">
    <w:abstractNumId w:val="19"/>
  </w:num>
  <w:num w:numId="23" w16cid:durableId="1238436860">
    <w:abstractNumId w:val="28"/>
  </w:num>
  <w:num w:numId="24" w16cid:durableId="1307707594">
    <w:abstractNumId w:val="10"/>
  </w:num>
  <w:num w:numId="25" w16cid:durableId="2134589273">
    <w:abstractNumId w:val="12"/>
  </w:num>
  <w:num w:numId="26" w16cid:durableId="1187451924">
    <w:abstractNumId w:val="1"/>
  </w:num>
  <w:num w:numId="27" w16cid:durableId="1548026073">
    <w:abstractNumId w:val="11"/>
  </w:num>
  <w:num w:numId="28" w16cid:durableId="1250500341">
    <w:abstractNumId w:val="14"/>
  </w:num>
  <w:num w:numId="29" w16cid:durableId="1328169183">
    <w:abstractNumId w:val="9"/>
  </w:num>
  <w:num w:numId="30" w16cid:durableId="1569685094">
    <w:abstractNumId w:val="13"/>
  </w:num>
  <w:num w:numId="31" w16cid:durableId="169183487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2E3"/>
    <w:rsid w:val="000E74FA"/>
    <w:rsid w:val="000F3A52"/>
    <w:rsid w:val="000F4CD6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67071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4021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06D94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22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53A"/>
    <w:rsid w:val="00390E6F"/>
    <w:rsid w:val="003925FC"/>
    <w:rsid w:val="0039328A"/>
    <w:rsid w:val="003933E3"/>
    <w:rsid w:val="00393DB5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1F0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256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53AF9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0D00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15C4"/>
    <w:rsid w:val="00A82C2C"/>
    <w:rsid w:val="00A83D96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B7700"/>
    <w:rsid w:val="00AC477E"/>
    <w:rsid w:val="00AC79BE"/>
    <w:rsid w:val="00AD2BCF"/>
    <w:rsid w:val="00AE0481"/>
    <w:rsid w:val="00AE0B4C"/>
    <w:rsid w:val="00AE14A7"/>
    <w:rsid w:val="00AE1C8E"/>
    <w:rsid w:val="00AE377F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203D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57DAA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0DA5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0D79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B014A7A"/>
  <w15:chartTrackingRefBased/>
  <w15:docId w15:val="{A4AAD69F-0917-441C-BE57-2762F3B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2696FC-6EB8-4B29-9936-A202AEB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0C5A3A-A346-4EB4-826A-51888BF2E356}"/>
</file>

<file path=customXml/itemProps3.xml><?xml version="1.0" encoding="utf-8"?>
<ds:datastoreItem xmlns:ds="http://schemas.openxmlformats.org/officeDocument/2006/customXml" ds:itemID="{6D29336C-AD76-48FF-BD73-EF4A4D81390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2017-02-26T22:53:00Z</dcterms:created>
  <dcterms:modified xsi:type="dcterms:W3CDTF">2023-12-21T10:01:00Z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2023-12-21T10:01:40Z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f2d59d38-8d3d-4ae2-818c-00b83aec0bc9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