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F01FAA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73EFD" w:rsidRDefault="00273EFD" w:rsidP="008C5A75">
      <w:pPr>
        <w:rPr>
          <w:lang w:val="fr-BE"/>
        </w:rPr>
      </w:pPr>
      <w:bookmarkStart w:id="0" w:name="_Hlk37147706"/>
    </w:p>
    <w:p w:rsidR="00273EFD" w:rsidRDefault="00273EFD" w:rsidP="00273EFD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</w:t>
      </w:r>
      <w:r w:rsidR="00BE025E">
        <w:rPr>
          <w:lang w:val="en-US"/>
        </w:rPr>
        <w:t>é</w:t>
      </w:r>
      <w:r>
        <w:rPr>
          <w:lang w:val="en-US"/>
        </w:rPr>
        <w:t xml:space="preserve">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522FEB" w:rsidRDefault="00273EFD" w:rsidP="00273EFD">
      <w:pPr>
        <w:rPr>
          <w:lang w:val="en-US"/>
        </w:rPr>
      </w:pPr>
      <w:r w:rsidRPr="00E774EE">
        <w:rPr>
          <w:lang w:val="en-US"/>
        </w:rPr>
        <w:t xml:space="preserve">L’urinoir </w:t>
      </w:r>
      <w:r w:rsidR="00E15FF8"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 w:rsidR="00E15FF8"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 w:rsidR="00A22FA1">
        <w:rPr>
          <w:lang w:val="en-US"/>
        </w:rPr>
        <w:t>est dote d’</w:t>
      </w:r>
      <w:bookmarkStart w:id="1" w:name="_GoBack"/>
      <w:bookmarkEnd w:id="1"/>
      <w:r w:rsidRPr="00E774EE">
        <w:rPr>
          <w:lang w:val="en-US"/>
        </w:rPr>
        <w:t>un vase particulièrement saillant</w:t>
      </w:r>
      <w:r w:rsidR="00522FEB">
        <w:rPr>
          <w:lang w:val="en-US"/>
        </w:rPr>
        <w:t>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273EFD" w:rsidRPr="00E774EE" w:rsidRDefault="00273EFD" w:rsidP="00273EFD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273EFD" w:rsidRDefault="00273EFD" w:rsidP="00273EFD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</w:t>
      </w:r>
      <w:r w:rsidR="00E15FF8">
        <w:rPr>
          <w:rFonts w:ascii="Arial" w:hAnsi="Arial"/>
          <w:b/>
        </w:rPr>
        <w:t>ux et caractéristiques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15FF8">
        <w:rPr>
          <w:rFonts w:ascii="Arial" w:hAnsi="Arial"/>
          <w:b/>
          <w:u w:val="none"/>
        </w:rPr>
        <w:t>ériaux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D7E40" w:rsidRDefault="006D7E40" w:rsidP="006D7E40">
      <w:pPr>
        <w:rPr>
          <w:lang w:val="fr-BE"/>
        </w:rPr>
      </w:pPr>
    </w:p>
    <w:p w:rsidR="008A5169" w:rsidRPr="00A22FA1" w:rsidRDefault="006D7E40" w:rsidP="006D7E40">
      <w:pPr>
        <w:rPr>
          <w:b/>
          <w:lang w:val="en-US"/>
        </w:rPr>
      </w:pPr>
      <w:r>
        <w:rPr>
          <w:lang w:val="fr-BE"/>
        </w:rPr>
        <w:t xml:space="preserve">2.2 </w:t>
      </w:r>
      <w:r w:rsidR="00E15FF8">
        <w:rPr>
          <w:lang w:val="fr-BE"/>
        </w:rPr>
        <w:t xml:space="preserve"> </w:t>
      </w:r>
      <w:r w:rsidR="00E15FF8" w:rsidRPr="00A22FA1">
        <w:rPr>
          <w:b/>
          <w:lang w:val="en-US"/>
        </w:rPr>
        <w:t>Caractéristiques</w:t>
      </w:r>
    </w:p>
    <w:p w:rsidR="006D7E40" w:rsidRPr="00A22FA1" w:rsidRDefault="006D7E40" w:rsidP="006D7E40">
      <w:pPr>
        <w:rPr>
          <w:b/>
          <w:lang w:val="en-US"/>
        </w:rPr>
      </w:pPr>
    </w:p>
    <w:p w:rsidR="00E15FF8" w:rsidRPr="00F67E08" w:rsidRDefault="00E15FF8" w:rsidP="00E15FF8">
      <w:pPr>
        <w:rPr>
          <w:lang w:val="en-US"/>
        </w:rPr>
      </w:pPr>
      <w:r w:rsidRPr="00F67E08">
        <w:rPr>
          <w:lang w:val="en-US"/>
        </w:rPr>
        <w:t>Modèle mural</w:t>
      </w:r>
    </w:p>
    <w:p w:rsidR="00E15FF8" w:rsidRPr="00FC7112" w:rsidRDefault="00E15FF8" w:rsidP="00E15FF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Fixations visibles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Rinçage via le rebord</w:t>
      </w:r>
    </w:p>
    <w:p w:rsidR="00E15FF8" w:rsidRDefault="00E15FF8" w:rsidP="00E15FF8">
      <w:r>
        <w:t>Largeur: 35cm</w:t>
      </w:r>
    </w:p>
    <w:p w:rsidR="00E15FF8" w:rsidRDefault="00E15FF8" w:rsidP="00E15FF8">
      <w:r>
        <w:t>Hauteur: 56,5cm</w:t>
      </w:r>
    </w:p>
    <w:p w:rsidR="00E15FF8" w:rsidRPr="00CE7BC3" w:rsidRDefault="00E15FF8" w:rsidP="00E15FF8">
      <w:r>
        <w:t>Profondeur: 35cm</w:t>
      </w:r>
    </w:p>
    <w:p w:rsidR="00E15FF8" w:rsidRDefault="00E15FF8" w:rsidP="00E15FF8">
      <w:r>
        <w:t>Couleur: blanc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0431DD" w:rsidP="007A6F8A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0431DD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F82" w:rsidRDefault="00834F82">
      <w:r>
        <w:separator/>
      </w:r>
    </w:p>
  </w:endnote>
  <w:endnote w:type="continuationSeparator" w:id="0">
    <w:p w:rsidR="00834F82" w:rsidRDefault="0083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F82" w:rsidRDefault="00834F82">
      <w:r>
        <w:separator/>
      </w:r>
    </w:p>
  </w:footnote>
  <w:footnote w:type="continuationSeparator" w:id="0">
    <w:p w:rsidR="00834F82" w:rsidRDefault="0083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025544" w:rsidRPr="003E31F1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31DD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2AE3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3EFD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F2E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FEB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4F82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2FA1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025E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151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5FF8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FA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4DF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13B7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09B78A4-175E-47E7-9769-CC8D776229F6}"/>
</file>

<file path=customXml/itemProps2.xml><?xml version="1.0" encoding="utf-8"?>
<ds:datastoreItem xmlns:ds="http://schemas.openxmlformats.org/officeDocument/2006/customXml" ds:itemID="{D078ACFC-EE5C-43CE-B836-3F93A769E90D}"/>
</file>

<file path=customXml/itemProps3.xml><?xml version="1.0" encoding="utf-8"?>
<ds:datastoreItem xmlns:ds="http://schemas.openxmlformats.org/officeDocument/2006/customXml" ds:itemID="{9684A168-F3AF-419E-95CD-06963E7758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296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25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